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272" w:rsidRPr="004B4885" w:rsidRDefault="009E4272" w:rsidP="00047830">
      <w:pPr>
        <w:rPr>
          <w:rFonts w:ascii="Arial" w:hAnsi="Arial" w:cs="Arial"/>
        </w:rPr>
      </w:pPr>
      <w:bookmarkStart w:id="0" w:name="_GoBack"/>
      <w:bookmarkEnd w:id="0"/>
    </w:p>
    <w:p w:rsidR="004B4885" w:rsidRPr="004B4885" w:rsidRDefault="004B4885" w:rsidP="00A30A61">
      <w:pPr>
        <w:jc w:val="both"/>
        <w:rPr>
          <w:rFonts w:ascii="Arial" w:hAnsi="Arial" w:cs="Arial"/>
          <w:lang w:val="en-GB"/>
        </w:rPr>
      </w:pPr>
      <w:r w:rsidRPr="004B4885">
        <w:rPr>
          <w:rFonts w:ascii="Arial" w:hAnsi="Arial" w:cs="Arial"/>
          <w:lang w:val="en-GB"/>
        </w:rPr>
        <w:t>14th May 2013</w:t>
      </w:r>
    </w:p>
    <w:p w:rsidR="004B4885" w:rsidRPr="004B4885" w:rsidRDefault="004B4885" w:rsidP="00A30A61">
      <w:pPr>
        <w:jc w:val="both"/>
        <w:rPr>
          <w:rFonts w:ascii="Arial" w:hAnsi="Arial" w:cs="Arial"/>
          <w:lang w:val="en-GB"/>
        </w:rPr>
      </w:pPr>
    </w:p>
    <w:p w:rsidR="00BF2B2C" w:rsidRPr="00A30A61" w:rsidRDefault="00A159B8" w:rsidP="00A30A61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Significant Participation </w:t>
      </w:r>
      <w:r w:rsidR="00BF2B2C" w:rsidRPr="00A30A61">
        <w:rPr>
          <w:rFonts w:ascii="Arial" w:hAnsi="Arial" w:cs="Arial"/>
          <w:b/>
          <w:lang w:val="en-GB"/>
        </w:rPr>
        <w:t xml:space="preserve">of YOKOHAMA at the </w:t>
      </w:r>
      <w:r w:rsidR="004B4885" w:rsidRPr="00A30A61">
        <w:rPr>
          <w:rFonts w:ascii="Arial" w:hAnsi="Arial" w:cs="Arial"/>
          <w:b/>
          <w:lang w:val="en-GB"/>
        </w:rPr>
        <w:t xml:space="preserve">Tuning World Bodensee </w:t>
      </w:r>
    </w:p>
    <w:p w:rsidR="00BF2B2C" w:rsidRPr="00A30A61" w:rsidRDefault="00BF2B2C" w:rsidP="00A30A61">
      <w:pPr>
        <w:jc w:val="both"/>
        <w:rPr>
          <w:rFonts w:ascii="Arial" w:hAnsi="Arial" w:cs="Arial"/>
          <w:i/>
          <w:lang w:val="en-GB"/>
        </w:rPr>
      </w:pPr>
      <w:r w:rsidRPr="00A30A61">
        <w:rPr>
          <w:rFonts w:ascii="Arial" w:hAnsi="Arial" w:cs="Arial"/>
          <w:i/>
          <w:lang w:val="en-GB"/>
        </w:rPr>
        <w:t xml:space="preserve">Great car </w:t>
      </w:r>
      <w:r w:rsidR="00EC369B">
        <w:rPr>
          <w:rFonts w:ascii="Arial" w:hAnsi="Arial" w:cs="Arial"/>
          <w:i/>
          <w:lang w:val="en-GB"/>
        </w:rPr>
        <w:t>line-up</w:t>
      </w:r>
      <w:r w:rsidRPr="00A30A61">
        <w:rPr>
          <w:rFonts w:ascii="Arial" w:hAnsi="Arial" w:cs="Arial"/>
          <w:i/>
          <w:lang w:val="en-GB"/>
        </w:rPr>
        <w:t xml:space="preserve"> and exciting support programme</w:t>
      </w:r>
    </w:p>
    <w:p w:rsidR="00BF2B2C" w:rsidRDefault="00BF2B2C" w:rsidP="00A30A61">
      <w:pPr>
        <w:jc w:val="both"/>
        <w:rPr>
          <w:rFonts w:ascii="Arial" w:hAnsi="Arial" w:cs="Arial"/>
          <w:lang w:val="en-GB"/>
        </w:rPr>
      </w:pPr>
    </w:p>
    <w:p w:rsidR="00BF2B2C" w:rsidRDefault="00A30A61" w:rsidP="00A30A61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 </w:t>
      </w:r>
      <w:r w:rsidR="00A159B8">
        <w:rPr>
          <w:rFonts w:ascii="Arial" w:hAnsi="Arial" w:cs="Arial"/>
          <w:lang w:val="en-GB"/>
        </w:rPr>
        <w:t>11</w:t>
      </w:r>
      <w:r w:rsidR="00A159B8" w:rsidRPr="00A159B8">
        <w:rPr>
          <w:rFonts w:ascii="Arial" w:hAnsi="Arial" w:cs="Arial"/>
          <w:vertAlign w:val="superscript"/>
          <w:lang w:val="en-GB"/>
        </w:rPr>
        <w:t>th</w:t>
      </w:r>
      <w:r w:rsidR="00A159B8">
        <w:rPr>
          <w:rFonts w:ascii="Arial" w:hAnsi="Arial" w:cs="Arial"/>
          <w:lang w:val="en-GB"/>
        </w:rPr>
        <w:t xml:space="preserve"> edition of the </w:t>
      </w:r>
      <w:r>
        <w:rPr>
          <w:rFonts w:ascii="Arial" w:hAnsi="Arial" w:cs="Arial"/>
          <w:lang w:val="en-GB"/>
        </w:rPr>
        <w:t xml:space="preserve">Tuning World at Bodensee, Germany, took place </w:t>
      </w:r>
      <w:r w:rsidR="00A159B8">
        <w:rPr>
          <w:rFonts w:ascii="Arial" w:hAnsi="Arial" w:cs="Arial"/>
          <w:lang w:val="en-GB"/>
        </w:rPr>
        <w:t>from the</w:t>
      </w:r>
      <w:r>
        <w:rPr>
          <w:rFonts w:ascii="Arial" w:hAnsi="Arial" w:cs="Arial"/>
          <w:lang w:val="en-GB"/>
        </w:rPr>
        <w:t xml:space="preserve"> 9</w:t>
      </w:r>
      <w:r w:rsidRPr="00A30A61">
        <w:rPr>
          <w:rFonts w:ascii="Arial" w:hAnsi="Arial" w:cs="Arial"/>
          <w:vertAlign w:val="superscript"/>
          <w:lang w:val="en-GB"/>
        </w:rPr>
        <w:t>th</w:t>
      </w:r>
      <w:r>
        <w:rPr>
          <w:rFonts w:ascii="Arial" w:hAnsi="Arial" w:cs="Arial"/>
          <w:lang w:val="en-GB"/>
        </w:rPr>
        <w:t xml:space="preserve"> – 12</w:t>
      </w:r>
      <w:r w:rsidRPr="00A30A61">
        <w:rPr>
          <w:rFonts w:ascii="Arial" w:hAnsi="Arial" w:cs="Arial"/>
          <w:vertAlign w:val="superscript"/>
          <w:lang w:val="en-GB"/>
        </w:rPr>
        <w:t>th</w:t>
      </w:r>
      <w:r>
        <w:rPr>
          <w:rFonts w:ascii="Arial" w:hAnsi="Arial" w:cs="Arial"/>
          <w:lang w:val="en-GB"/>
        </w:rPr>
        <w:t xml:space="preserve"> May 2013 and YOKOHAMA was again presented in various </w:t>
      </w:r>
      <w:r w:rsidR="00A159B8">
        <w:rPr>
          <w:rFonts w:ascii="Arial" w:hAnsi="Arial" w:cs="Arial"/>
          <w:lang w:val="en-GB"/>
        </w:rPr>
        <w:t>areas</w:t>
      </w:r>
      <w:r>
        <w:rPr>
          <w:rFonts w:ascii="Arial" w:hAnsi="Arial" w:cs="Arial"/>
          <w:lang w:val="en-GB"/>
        </w:rPr>
        <w:t xml:space="preserve">. The Japanese tyres were not only available on YOKOHAMA´s main booth but also in many hotspots </w:t>
      </w:r>
      <w:r w:rsidR="00A07C00">
        <w:rPr>
          <w:rFonts w:ascii="Arial" w:hAnsi="Arial" w:cs="Arial"/>
          <w:lang w:val="en-GB"/>
        </w:rPr>
        <w:t xml:space="preserve">all over the fair </w:t>
      </w:r>
      <w:r>
        <w:rPr>
          <w:rFonts w:ascii="Arial" w:hAnsi="Arial" w:cs="Arial"/>
          <w:lang w:val="en-GB"/>
        </w:rPr>
        <w:t xml:space="preserve">and </w:t>
      </w:r>
      <w:r w:rsidR="00A07C00">
        <w:rPr>
          <w:rFonts w:ascii="Arial" w:hAnsi="Arial" w:cs="Arial"/>
          <w:lang w:val="en-GB"/>
        </w:rPr>
        <w:t xml:space="preserve">on many </w:t>
      </w:r>
      <w:r>
        <w:rPr>
          <w:rFonts w:ascii="Arial" w:hAnsi="Arial" w:cs="Arial"/>
          <w:lang w:val="en-GB"/>
        </w:rPr>
        <w:t xml:space="preserve">car models </w:t>
      </w:r>
      <w:r w:rsidR="00A07C00">
        <w:rPr>
          <w:rFonts w:ascii="Arial" w:hAnsi="Arial" w:cs="Arial"/>
          <w:lang w:val="en-GB"/>
        </w:rPr>
        <w:t xml:space="preserve">of its partners like </w:t>
      </w:r>
      <w:proofErr w:type="spellStart"/>
      <w:r w:rsidR="00A07C00">
        <w:rPr>
          <w:rFonts w:ascii="Arial" w:hAnsi="Arial" w:cs="Arial"/>
          <w:lang w:val="en-GB"/>
        </w:rPr>
        <w:t>Lorinser</w:t>
      </w:r>
      <w:proofErr w:type="spellEnd"/>
      <w:r w:rsidR="00A07C00">
        <w:rPr>
          <w:rFonts w:ascii="Arial" w:hAnsi="Arial" w:cs="Arial"/>
          <w:lang w:val="en-GB"/>
        </w:rPr>
        <w:t xml:space="preserve">, </w:t>
      </w:r>
      <w:proofErr w:type="spellStart"/>
      <w:r w:rsidR="00A07C00">
        <w:rPr>
          <w:rFonts w:ascii="Arial" w:hAnsi="Arial" w:cs="Arial"/>
          <w:lang w:val="en-GB"/>
        </w:rPr>
        <w:t>Piecha</w:t>
      </w:r>
      <w:proofErr w:type="spellEnd"/>
      <w:r w:rsidR="00A07C00">
        <w:rPr>
          <w:rFonts w:ascii="Arial" w:hAnsi="Arial" w:cs="Arial"/>
          <w:lang w:val="en-GB"/>
        </w:rPr>
        <w:t xml:space="preserve">, </w:t>
      </w:r>
      <w:proofErr w:type="spellStart"/>
      <w:r w:rsidR="00A07C00">
        <w:rPr>
          <w:rFonts w:ascii="Arial" w:hAnsi="Arial" w:cs="Arial"/>
          <w:lang w:val="en-GB"/>
        </w:rPr>
        <w:t>Brabus</w:t>
      </w:r>
      <w:proofErr w:type="spellEnd"/>
      <w:r w:rsidR="00A07C00">
        <w:rPr>
          <w:rFonts w:ascii="Arial" w:hAnsi="Arial" w:cs="Arial"/>
          <w:lang w:val="en-GB"/>
        </w:rPr>
        <w:t xml:space="preserve"> and Ritter Cars as well as </w:t>
      </w:r>
      <w:proofErr w:type="spellStart"/>
      <w:r w:rsidR="00A07C00">
        <w:rPr>
          <w:rFonts w:ascii="Arial" w:hAnsi="Arial" w:cs="Arial"/>
          <w:lang w:val="en-GB"/>
        </w:rPr>
        <w:t>Lancia</w:t>
      </w:r>
      <w:proofErr w:type="spellEnd"/>
      <w:r w:rsidR="00A07C00">
        <w:rPr>
          <w:rFonts w:ascii="Arial" w:hAnsi="Arial" w:cs="Arial"/>
          <w:lang w:val="en-GB"/>
        </w:rPr>
        <w:t>, Fiat and Alfa Romeo.</w:t>
      </w:r>
    </w:p>
    <w:p w:rsidR="00A07C00" w:rsidRDefault="00A07C00" w:rsidP="00A30A61">
      <w:pPr>
        <w:jc w:val="both"/>
        <w:rPr>
          <w:rFonts w:ascii="Arial" w:hAnsi="Arial" w:cs="Arial"/>
          <w:lang w:val="en-GB"/>
        </w:rPr>
      </w:pPr>
    </w:p>
    <w:p w:rsidR="00A07C00" w:rsidRDefault="00A07C00" w:rsidP="00A30A61">
      <w:pPr>
        <w:jc w:val="both"/>
        <w:rPr>
          <w:rFonts w:ascii="Arial" w:hAnsi="Arial" w:cs="Arial"/>
          <w:lang w:val="en-GB"/>
        </w:rPr>
      </w:pPr>
      <w:r w:rsidRPr="00A07C00">
        <w:rPr>
          <w:rFonts w:ascii="Arial" w:hAnsi="Arial" w:cs="Arial"/>
          <w:lang w:val="en-GB"/>
        </w:rPr>
        <w:t>A diversified support programme accompanied the exhibition of YOKOHAMA. The Off-Road-</w:t>
      </w:r>
      <w:proofErr w:type="spellStart"/>
      <w:r w:rsidRPr="00A07C00">
        <w:rPr>
          <w:rFonts w:ascii="Arial" w:hAnsi="Arial" w:cs="Arial"/>
          <w:lang w:val="en-GB"/>
        </w:rPr>
        <w:t>Parcours</w:t>
      </w:r>
      <w:proofErr w:type="spellEnd"/>
      <w:r w:rsidRPr="00A07C00">
        <w:rPr>
          <w:rFonts w:ascii="Arial" w:hAnsi="Arial" w:cs="Arial"/>
          <w:lang w:val="en-GB"/>
        </w:rPr>
        <w:t xml:space="preserve"> at the outside area of the fair and the new </w:t>
      </w:r>
      <w:proofErr w:type="gramStart"/>
      <w:r w:rsidRPr="00A07C00">
        <w:rPr>
          <w:rFonts w:ascii="Arial" w:hAnsi="Arial" w:cs="Arial"/>
          <w:lang w:val="en-GB"/>
        </w:rPr>
        <w:t xml:space="preserve">event </w:t>
      </w:r>
      <w:r>
        <w:rPr>
          <w:rFonts w:ascii="Arial" w:hAnsi="Arial" w:cs="Arial"/>
          <w:lang w:val="en-GB"/>
        </w:rPr>
        <w:t>”</w:t>
      </w:r>
      <w:proofErr w:type="gramEnd"/>
      <w:r w:rsidRPr="00A07C00">
        <w:rPr>
          <w:rFonts w:ascii="Arial" w:hAnsi="Arial" w:cs="Arial"/>
          <w:lang w:val="en-GB"/>
        </w:rPr>
        <w:t>Turn the LEAF“</w:t>
      </w:r>
      <w:r>
        <w:rPr>
          <w:rFonts w:ascii="Arial" w:hAnsi="Arial" w:cs="Arial"/>
          <w:lang w:val="en-GB"/>
        </w:rPr>
        <w:t xml:space="preserve"> amazed the s</w:t>
      </w:r>
      <w:r w:rsidRPr="00A07C00">
        <w:rPr>
          <w:rFonts w:ascii="Arial" w:hAnsi="Arial" w:cs="Arial"/>
          <w:lang w:val="en-GB"/>
        </w:rPr>
        <w:t>pectators.</w:t>
      </w:r>
      <w:r>
        <w:rPr>
          <w:rFonts w:ascii="Arial" w:hAnsi="Arial" w:cs="Arial"/>
          <w:lang w:val="en-GB"/>
        </w:rPr>
        <w:t xml:space="preserve"> </w:t>
      </w:r>
      <w:r w:rsidRPr="00A07C00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In cooperation with Nissan and Radio7,</w:t>
      </w:r>
      <w:r w:rsidR="00133E6E">
        <w:rPr>
          <w:rFonts w:ascii="Arial" w:hAnsi="Arial" w:cs="Arial"/>
          <w:lang w:val="en-GB"/>
        </w:rPr>
        <w:t xml:space="preserve"> people had the opportunity to turn the electric car Nissan Leaf as efficient</w:t>
      </w:r>
      <w:r w:rsidR="00A159B8">
        <w:rPr>
          <w:rFonts w:ascii="Arial" w:hAnsi="Arial" w:cs="Arial"/>
          <w:lang w:val="en-GB"/>
        </w:rPr>
        <w:t>ly</w:t>
      </w:r>
      <w:r w:rsidR="00133E6E">
        <w:rPr>
          <w:rFonts w:ascii="Arial" w:hAnsi="Arial" w:cs="Arial"/>
          <w:lang w:val="en-GB"/>
        </w:rPr>
        <w:t xml:space="preserve"> as possible on a limited area.</w:t>
      </w:r>
    </w:p>
    <w:p w:rsidR="00F547A5" w:rsidRDefault="00F547A5" w:rsidP="00A30A61">
      <w:pPr>
        <w:jc w:val="both"/>
        <w:rPr>
          <w:rFonts w:ascii="Arial" w:hAnsi="Arial" w:cs="Arial"/>
          <w:lang w:val="en-GB"/>
        </w:rPr>
      </w:pPr>
    </w:p>
    <w:p w:rsidR="00F547A5" w:rsidRPr="00A07C00" w:rsidRDefault="00F547A5" w:rsidP="00A30A61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It is already a tradition that YOKOHAMA nominates the winner for the YOKOHAMA 4x4 Award in cooperation with AUTO </w:t>
      </w:r>
      <w:proofErr w:type="spellStart"/>
      <w:r>
        <w:rPr>
          <w:rFonts w:ascii="Arial" w:hAnsi="Arial" w:cs="Arial"/>
          <w:lang w:val="en-GB"/>
        </w:rPr>
        <w:t>Bild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Allrad</w:t>
      </w:r>
      <w:proofErr w:type="spellEnd"/>
      <w:r>
        <w:rPr>
          <w:rFonts w:ascii="Arial" w:hAnsi="Arial" w:cs="Arial"/>
          <w:lang w:val="en-GB"/>
        </w:rPr>
        <w:t xml:space="preserve">. The jury judged an ABT Volkswagen </w:t>
      </w:r>
      <w:proofErr w:type="spellStart"/>
      <w:r>
        <w:rPr>
          <w:rFonts w:ascii="Arial" w:hAnsi="Arial" w:cs="Arial"/>
          <w:lang w:val="en-GB"/>
        </w:rPr>
        <w:t>Tiguan</w:t>
      </w:r>
      <w:proofErr w:type="spellEnd"/>
      <w:r>
        <w:rPr>
          <w:rFonts w:ascii="Arial" w:hAnsi="Arial" w:cs="Arial"/>
          <w:lang w:val="en-GB"/>
        </w:rPr>
        <w:t xml:space="preserve"> as the most impressive tuned SUV vehicle. Second place went to </w:t>
      </w:r>
      <w:proofErr w:type="spellStart"/>
      <w:r>
        <w:rPr>
          <w:rFonts w:ascii="Arial" w:hAnsi="Arial" w:cs="Arial"/>
          <w:lang w:val="en-GB"/>
        </w:rPr>
        <w:t>Carlsson</w:t>
      </w:r>
      <w:proofErr w:type="spellEnd"/>
      <w:r>
        <w:rPr>
          <w:rFonts w:ascii="Arial" w:hAnsi="Arial" w:cs="Arial"/>
          <w:lang w:val="en-GB"/>
        </w:rPr>
        <w:t xml:space="preserve"> CD35, followed by MTM Audi Q3 2.0 TFSI.</w:t>
      </w:r>
    </w:p>
    <w:p w:rsidR="00BF2B2C" w:rsidRDefault="00BF2B2C" w:rsidP="00A30A61">
      <w:pPr>
        <w:jc w:val="both"/>
        <w:rPr>
          <w:rFonts w:ascii="Arial" w:hAnsi="Arial" w:cs="Arial"/>
          <w:lang w:val="en-GB"/>
        </w:rPr>
      </w:pPr>
    </w:p>
    <w:p w:rsidR="00F547A5" w:rsidRDefault="00A159B8" w:rsidP="00A30A61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As in other years</w:t>
      </w:r>
      <w:r w:rsidR="00F547A5">
        <w:rPr>
          <w:rFonts w:ascii="Arial" w:hAnsi="Arial" w:cs="Arial"/>
          <w:lang w:val="en-GB"/>
        </w:rPr>
        <w:t xml:space="preserve"> passenger cars were </w:t>
      </w:r>
      <w:r>
        <w:rPr>
          <w:rFonts w:ascii="Arial" w:hAnsi="Arial" w:cs="Arial"/>
          <w:lang w:val="en-GB"/>
        </w:rPr>
        <w:t xml:space="preserve">also </w:t>
      </w:r>
      <w:r w:rsidR="00F547A5">
        <w:rPr>
          <w:rFonts w:ascii="Arial" w:hAnsi="Arial" w:cs="Arial"/>
          <w:lang w:val="en-GB"/>
        </w:rPr>
        <w:t xml:space="preserve">awarded </w:t>
      </w:r>
      <w:r>
        <w:rPr>
          <w:rFonts w:ascii="Arial" w:hAnsi="Arial" w:cs="Arial"/>
          <w:lang w:val="en-GB"/>
        </w:rPr>
        <w:t xml:space="preserve">with distinctions </w:t>
      </w:r>
      <w:r w:rsidR="00F547A5">
        <w:rPr>
          <w:rFonts w:ascii="Arial" w:hAnsi="Arial" w:cs="Arial"/>
          <w:lang w:val="en-GB"/>
        </w:rPr>
        <w:t xml:space="preserve">during the European Tuning Showdown. 64 cars from 11 nations battled in Friedrichshafen in the Show &amp; Shine contest. </w:t>
      </w:r>
      <w:r w:rsidR="00B63B2B">
        <w:rPr>
          <w:rFonts w:ascii="Arial" w:hAnsi="Arial" w:cs="Arial"/>
          <w:lang w:val="en-GB"/>
        </w:rPr>
        <w:t>It took 6 qualification rounds to find the top three tuning cars. Johan</w:t>
      </w:r>
      <w:r>
        <w:rPr>
          <w:rFonts w:ascii="Arial" w:hAnsi="Arial" w:cs="Arial"/>
          <w:lang w:val="en-GB"/>
        </w:rPr>
        <w:t xml:space="preserve"> Eriksson´s Dodge Charger R/T was chosen as</w:t>
      </w:r>
      <w:r w:rsidR="00B63B2B">
        <w:rPr>
          <w:rFonts w:ascii="Arial" w:hAnsi="Arial" w:cs="Arial"/>
          <w:lang w:val="en-GB"/>
        </w:rPr>
        <w:t xml:space="preserve"> the best show car 2013. All competitors had furthermore the opportunity to take place in the YOKOHAMA Tuning Award.</w:t>
      </w:r>
    </w:p>
    <w:p w:rsidR="00B63B2B" w:rsidRDefault="00B63B2B" w:rsidP="00A30A61">
      <w:pPr>
        <w:jc w:val="both"/>
        <w:rPr>
          <w:rFonts w:ascii="Arial" w:hAnsi="Arial" w:cs="Arial"/>
          <w:lang w:val="en-GB"/>
        </w:rPr>
      </w:pPr>
    </w:p>
    <w:p w:rsidR="00BF2B2C" w:rsidRPr="00B63B2B" w:rsidRDefault="00B63B2B" w:rsidP="00BF2B2C">
      <w:pPr>
        <w:jc w:val="both"/>
        <w:rPr>
          <w:rFonts w:ascii="Arial" w:hAnsi="Arial" w:cs="Arial"/>
          <w:b/>
          <w:spacing w:val="-16"/>
          <w:lang w:val="en-GB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6173470</wp:posOffset>
            </wp:positionV>
            <wp:extent cx="2637790" cy="1647190"/>
            <wp:effectExtent l="19050" t="0" r="0" b="0"/>
            <wp:wrapSquare wrapText="bothSides"/>
            <wp:docPr id="1" name="Bild 1" descr="M:\Marketing\Distributors General File\Distributors_Events\2013\05_2013_YRG_Tuning World Bodensee\Yokohama_T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Marketing\Distributors General File\Distributors_Events\2013\05_2013_YRG_Tuning World Bodensee\Yokohama_TW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lang w:val="en-GB"/>
        </w:rPr>
        <w:t>The internet-competition that YOKOHAMA started in the context of the Tuning World Bodensee will go on until 31</w:t>
      </w:r>
      <w:r w:rsidRPr="00B63B2B">
        <w:rPr>
          <w:rFonts w:ascii="Arial" w:hAnsi="Arial" w:cs="Arial"/>
          <w:vertAlign w:val="superscript"/>
          <w:lang w:val="en-GB"/>
        </w:rPr>
        <w:t>st</w:t>
      </w:r>
      <w:r>
        <w:rPr>
          <w:rFonts w:ascii="Arial" w:hAnsi="Arial" w:cs="Arial"/>
          <w:lang w:val="en-GB"/>
        </w:rPr>
        <w:t xml:space="preserve"> May 2013. 30 attractive prizes are </w:t>
      </w:r>
      <w:r w:rsidR="00A159B8">
        <w:rPr>
          <w:rFonts w:ascii="Arial" w:hAnsi="Arial" w:cs="Arial"/>
          <w:lang w:val="en-GB"/>
        </w:rPr>
        <w:t>available to the winners</w:t>
      </w:r>
      <w:r>
        <w:rPr>
          <w:rFonts w:ascii="Arial" w:hAnsi="Arial" w:cs="Arial"/>
          <w:lang w:val="en-GB"/>
        </w:rPr>
        <w:t xml:space="preserve">. The short movie and the competition-question are available at </w:t>
      </w:r>
      <w:hyperlink r:id="rId8" w:history="1">
        <w:r w:rsidRPr="008313EB">
          <w:rPr>
            <w:rStyle w:val="Hyperlink"/>
            <w:rFonts w:ascii="Arial" w:hAnsi="Arial" w:cs="Arial"/>
            <w:lang w:val="en-GB"/>
          </w:rPr>
          <w:t>http://www2.yokohama-online.com/de/gewinnspiel/gewinnspiel.php</w:t>
        </w:r>
      </w:hyperlink>
      <w:r>
        <w:rPr>
          <w:rFonts w:ascii="Arial" w:hAnsi="Arial" w:cs="Arial"/>
          <w:lang w:val="en-GB"/>
        </w:rPr>
        <w:t xml:space="preserve"> </w:t>
      </w:r>
    </w:p>
    <w:sectPr w:rsidR="00BF2B2C" w:rsidRPr="00B63B2B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3188" w:rsidRDefault="00243188" w:rsidP="00B25742">
      <w:r>
        <w:separator/>
      </w:r>
    </w:p>
  </w:endnote>
  <w:endnote w:type="continuationSeparator" w:id="0">
    <w:p w:rsidR="00243188" w:rsidRDefault="00243188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B2C" w:rsidRDefault="00BF2B2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B2C" w:rsidRDefault="00BF2B2C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C6AFE" w:rsidRPr="00CC6AFE">
      <w:rPr>
        <w:noProof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B2C" w:rsidRDefault="00BF2B2C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3188" w:rsidRDefault="00243188" w:rsidP="00B25742">
      <w:r>
        <w:separator/>
      </w:r>
    </w:p>
  </w:footnote>
  <w:footnote w:type="continuationSeparator" w:id="0">
    <w:p w:rsidR="00243188" w:rsidRDefault="00243188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B2C" w:rsidRDefault="00BF2B2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B2C" w:rsidRPr="00B25742" w:rsidRDefault="00BF2B2C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C6AFE" w:rsidRPr="00CC6AFE">
      <w:rPr>
        <w:noProof/>
        <w:lang w:val="en-US" w:eastAsia="en-US"/>
      </w:rPr>
      <w:pict>
        <v:rect id="Rectangle 1" o:spid="_x0000_s4098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B2C" w:rsidRDefault="00BF2B2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099"/>
    <o:shapelayout v:ext="edit">
      <o:idmap v:ext="edit" data="4"/>
      <o:rules v:ext="edit">
        <o:r id="V:Rule1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0475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3E6E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18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B4885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4E0A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07C00"/>
    <w:rsid w:val="00A159B8"/>
    <w:rsid w:val="00A15A12"/>
    <w:rsid w:val="00A16ECF"/>
    <w:rsid w:val="00A30A61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45C4F"/>
    <w:rsid w:val="00B601AF"/>
    <w:rsid w:val="00B63B2B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2B2C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6AFE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019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369B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47A5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DefaultParagraphFont"/>
    <w:link w:val="Header"/>
    <w:uiPriority w:val="99"/>
    <w:rsid w:val="00B25742"/>
  </w:style>
  <w:style w:type="paragraph" w:styleId="Footer">
    <w:name w:val="footer"/>
    <w:basedOn w:val="Normal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DefaultParagraphFont"/>
    <w:link w:val="Footer"/>
    <w:uiPriority w:val="99"/>
    <w:rsid w:val="00B25742"/>
  </w:style>
  <w:style w:type="paragraph" w:styleId="BalloonText">
    <w:name w:val="Balloon Text"/>
    <w:basedOn w:val="Normal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DefaultParagraphFont"/>
    <w:link w:val="Balloo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DefaultParagraphFont"/>
    <w:link w:val="BodyText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TableNormal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TableNormal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TableNormal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001227"/>
    <w:rPr>
      <w:color w:val="0000FF"/>
      <w:u w:val="single"/>
    </w:rPr>
  </w:style>
  <w:style w:type="paragraph" w:styleId="PlainText">
    <w:name w:val="Plain Text"/>
    <w:basedOn w:val="Normal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DefaultParagraphFont"/>
    <w:link w:val="Plain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2.yokohama-online.com/de/gewinnspiel/gewinnspiel.php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1668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2</cp:revision>
  <cp:lastPrinted>2012-03-02T16:27:00Z</cp:lastPrinted>
  <dcterms:created xsi:type="dcterms:W3CDTF">2013-05-15T14:24:00Z</dcterms:created>
  <dcterms:modified xsi:type="dcterms:W3CDTF">2013-05-15T14:24:00Z</dcterms:modified>
</cp:coreProperties>
</file>